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1.双击桌面的佳博Gainscha GP-3120TU 驱动.exe 安装程序</w:t>
      </w:r>
    </w:p>
    <w:p>
      <w:r>
        <w:drawing>
          <wp:inline distT="0" distB="0" distL="114300" distR="114300">
            <wp:extent cx="1847850" cy="1841500"/>
            <wp:effectExtent l="0" t="0" r="0" b="63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2.弹出佳博打印机驱动安装，点击接受</w:t>
      </w:r>
      <w:bookmarkStart w:id="0" w:name="_GoBack"/>
      <w:bookmarkEnd w:id="0"/>
    </w:p>
    <w:p>
      <w:r>
        <w:drawing>
          <wp:inline distT="0" distB="0" distL="114300" distR="114300">
            <wp:extent cx="3607435" cy="2676525"/>
            <wp:effectExtent l="0" t="0" r="1206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0743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3.不需要更改路径，直接点击安装</w:t>
      </w:r>
    </w:p>
    <w:p>
      <w:r>
        <w:drawing>
          <wp:inline distT="0" distB="0" distL="114300" distR="114300">
            <wp:extent cx="3971290" cy="2946400"/>
            <wp:effectExtent l="0" t="0" r="1016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71290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4.在驱动安装界面选择引导安装</w:t>
      </w:r>
    </w:p>
    <w:p>
      <w:r>
        <w:drawing>
          <wp:inline distT="0" distB="0" distL="114300" distR="114300">
            <wp:extent cx="4799330" cy="3193415"/>
            <wp:effectExtent l="0" t="0" r="127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99330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5.点击下一步</w:t>
      </w:r>
    </w:p>
    <w:p>
      <w:r>
        <w:drawing>
          <wp:inline distT="0" distB="0" distL="114300" distR="114300">
            <wp:extent cx="4020185" cy="3093085"/>
            <wp:effectExtent l="0" t="0" r="18415" b="1206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20185" cy="309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6.如果在没有驱动的情况下，点击安装驱动，如果在需要更新驱动的情况下，点击驱动更新</w:t>
      </w:r>
    </w:p>
    <w:p>
      <w:r>
        <w:drawing>
          <wp:inline distT="0" distB="0" distL="114300" distR="114300">
            <wp:extent cx="4352925" cy="3348990"/>
            <wp:effectExtent l="0" t="0" r="9525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334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7.同意许可合约的条款，点击下一步</w:t>
      </w:r>
    </w:p>
    <w:p>
      <w:r>
        <w:drawing>
          <wp:inline distT="0" distB="0" distL="114300" distR="114300">
            <wp:extent cx="4258310" cy="3275965"/>
            <wp:effectExtent l="0" t="0" r="8890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58310" cy="327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8.选择USB端口或本地端口进行安装</w:t>
      </w:r>
    </w:p>
    <w:p>
      <w:r>
        <w:drawing>
          <wp:inline distT="0" distB="0" distL="114300" distR="114300">
            <wp:extent cx="4371975" cy="3363595"/>
            <wp:effectExtent l="0" t="0" r="9525" b="825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336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7.可以更换打印机名称或者更换语言，这里打印机我没有做更改依然是原打印机名称。语言选择简体中文，并点击安装。</w:t>
      </w:r>
    </w:p>
    <w:p>
      <w:pPr>
        <w:numPr>
          <w:numId w:val="0"/>
        </w:numPr>
      </w:pPr>
      <w:r>
        <w:drawing>
          <wp:inline distT="0" distB="0" distL="114300" distR="114300">
            <wp:extent cx="4344035" cy="3342005"/>
            <wp:effectExtent l="0" t="0" r="18415" b="1079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44035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8.驱动安装完成，安装在USB001端口下，点击退出，打印机驱动安装完成</w:t>
      </w:r>
    </w:p>
    <w:p>
      <w:pPr>
        <w:rPr>
          <w:rFonts w:hint="default" w:eastAsiaTheme="minor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4191635" cy="3225165"/>
            <wp:effectExtent l="0" t="0" r="18415" b="133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91635" cy="322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ab/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打开打印机列表，查看打印机是否安装安装完成，并打印测试页，这里可以根据需要打印的票卡需求进行手动的修改调整。</w:t>
      </w:r>
    </w:p>
    <w:p>
      <w:pPr>
        <w:numPr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4659630" cy="3793490"/>
            <wp:effectExtent l="0" t="0" r="7620" b="165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59630" cy="379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4869815" cy="4538345"/>
            <wp:effectExtent l="0" t="0" r="6985" b="1460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69815" cy="453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A9D1B5F"/>
    <w:multiLevelType w:val="singleLevel"/>
    <w:tmpl w:val="CA9D1B5F"/>
    <w:lvl w:ilvl="0" w:tentative="0">
      <w:start w:val="9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EC5840"/>
    <w:rsid w:val="4C5A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2020-09-23T08:34:00Z</dcterms:created>
  <dc:creator>PNS-087</dc:creator>
  <cp:lastModifiedBy>PNS-087</cp:lastModifiedBy>
  <dcterms:modified xsi:type="dcterms:W3CDTF">2020-09-23T08:58:42Z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